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b/>
          <w:bCs/>
        </w:rPr>
        <w:t>Presbytery of Clyde Ministry Committee</w:t>
      </w:r>
    </w:p>
    <w:p>
      <w:pPr>
        <w:pStyle w:val="Normal"/>
        <w:bidi w:val="0"/>
        <w:jc w:val="center"/>
        <w:rPr>
          <w:b/>
          <w:b/>
          <w:bCs/>
        </w:rPr>
      </w:pPr>
      <w:r>
        <w:rPr>
          <w:b/>
          <w:bCs/>
        </w:rPr>
      </w:r>
    </w:p>
    <w:p>
      <w:pPr>
        <w:pStyle w:val="Normal"/>
        <w:bidi w:val="0"/>
        <w:jc w:val="center"/>
        <w:rPr>
          <w:b/>
          <w:b/>
          <w:bCs/>
        </w:rPr>
      </w:pPr>
      <w:r>
        <w:rPr>
          <w:b/>
          <w:bCs/>
        </w:rPr>
        <w:t>Minute of the meeting of Monday 11</w:t>
      </w:r>
      <w:r>
        <w:rPr>
          <w:b/>
          <w:bCs/>
          <w:vertAlign w:val="superscript"/>
        </w:rPr>
        <w:t>th</w:t>
      </w:r>
      <w:r>
        <w:rPr>
          <w:b/>
          <w:bCs/>
        </w:rPr>
        <w:t xml:space="preserve"> May 2025 at Paisley St George’s Church</w:t>
      </w:r>
    </w:p>
    <w:p>
      <w:pPr>
        <w:pStyle w:val="Normal"/>
        <w:bidi w:val="0"/>
        <w:jc w:val="center"/>
        <w:rPr>
          <w:b/>
          <w:b/>
          <w:bCs/>
        </w:rPr>
      </w:pPr>
      <w:r>
        <w:rPr>
          <w:b/>
          <w:bCs/>
        </w:rPr>
      </w:r>
    </w:p>
    <w:p>
      <w:pPr>
        <w:pStyle w:val="Normal"/>
        <w:bidi w:val="0"/>
        <w:jc w:val="left"/>
        <w:rPr>
          <w:b/>
          <w:b/>
          <w:bCs/>
        </w:rPr>
      </w:pPr>
      <w:r>
        <w:rPr>
          <w:b/>
          <w:bCs/>
        </w:rPr>
      </w:r>
    </w:p>
    <w:p>
      <w:pPr>
        <w:pStyle w:val="Normal"/>
        <w:numPr>
          <w:ilvl w:val="0"/>
          <w:numId w:val="0"/>
        </w:numPr>
        <w:bidi w:val="0"/>
        <w:ind w:left="720" w:hanging="0"/>
        <w:jc w:val="left"/>
        <w:rPr>
          <w:b w:val="false"/>
          <w:b w:val="false"/>
          <w:bCs w:val="false"/>
        </w:rPr>
      </w:pPr>
      <w:r>
        <w:rPr>
          <w:b w:val="false"/>
          <w:bCs w:val="false"/>
        </w:rPr>
        <w:t>1. Members were welcomed by the convener, Hazel Shaw, who constituted the meeting with prayer.</w:t>
      </w:r>
    </w:p>
    <w:p>
      <w:pPr>
        <w:pStyle w:val="Normal"/>
        <w:bidi w:val="0"/>
        <w:jc w:val="left"/>
        <w:rPr>
          <w:b w:val="false"/>
          <w:b w:val="false"/>
          <w:bCs w:val="false"/>
        </w:rPr>
      </w:pPr>
      <w:r>
        <w:rPr>
          <w:b w:val="false"/>
          <w:bCs w:val="false"/>
        </w:rPr>
      </w:r>
    </w:p>
    <w:p>
      <w:pPr>
        <w:pStyle w:val="Normal"/>
        <w:numPr>
          <w:ilvl w:val="0"/>
          <w:numId w:val="0"/>
        </w:numPr>
        <w:bidi w:val="0"/>
        <w:ind w:left="720" w:hanging="0"/>
        <w:jc w:val="left"/>
        <w:rPr/>
      </w:pPr>
      <w:r>
        <w:rPr>
          <w:b w:val="false"/>
          <w:bCs w:val="false"/>
        </w:rPr>
        <w:t>2. Present were Hazel Shaw, Sonia Blakesley, Christine Goldie, Jeanette Peel, Yvonne Smith, Helen Eckford, Kenneth Naismith and Stuart Stevenson.</w:t>
      </w:r>
    </w:p>
    <w:p>
      <w:pPr>
        <w:pStyle w:val="Normal"/>
        <w:numPr>
          <w:ilvl w:val="0"/>
          <w:numId w:val="0"/>
        </w:numPr>
        <w:bidi w:val="0"/>
        <w:ind w:left="720" w:hanging="0"/>
        <w:jc w:val="left"/>
        <w:rPr>
          <w:b w:val="false"/>
          <w:b w:val="false"/>
          <w:bCs w:val="false"/>
        </w:rPr>
      </w:pPr>
      <w:r>
        <w:rPr>
          <w:b w:val="false"/>
          <w:bCs w:val="false"/>
        </w:rPr>
      </w:r>
    </w:p>
    <w:p>
      <w:pPr>
        <w:pStyle w:val="Normal"/>
        <w:numPr>
          <w:ilvl w:val="0"/>
          <w:numId w:val="0"/>
        </w:numPr>
        <w:bidi w:val="0"/>
        <w:ind w:left="720" w:hanging="0"/>
        <w:jc w:val="left"/>
        <w:rPr/>
      </w:pPr>
      <w:r>
        <w:rPr>
          <w:b w:val="false"/>
          <w:bCs w:val="false"/>
        </w:rPr>
        <w:t xml:space="preserve">3. Sonia Blakesley, leader of the </w:t>
      </w:r>
      <w:r>
        <w:rPr>
          <w:b/>
          <w:bCs/>
          <w:i w:val="false"/>
          <w:iCs w:val="false"/>
        </w:rPr>
        <w:t>Local Worship Leader Training</w:t>
      </w:r>
      <w:r>
        <w:rPr>
          <w:b w:val="false"/>
          <w:bCs w:val="false"/>
        </w:rPr>
        <w:t xml:space="preserve"> group, provided members with information available via the Church of Scotland </w:t>
      </w:r>
      <w:r>
        <w:rPr>
          <w:b w:val="false"/>
          <w:bCs w:val="false"/>
          <w:i/>
          <w:iCs/>
        </w:rPr>
        <w:t>Learning</w:t>
      </w:r>
      <w:r>
        <w:rPr>
          <w:b w:val="false"/>
          <w:bCs w:val="false"/>
          <w:i w:val="false"/>
          <w:iCs w:val="false"/>
        </w:rPr>
        <w:t xml:space="preserve"> resource in respect of funeral training. This was structured to provide three sessions, and designed with people already involved in pastoral care or worship leading in mind.  Each participant would have a mentor, and there would be rigorous assessment. After wide-ranging discussion, the group agreed that it would be reported to presbytery that a suitable course had been identified. If the Committee became aware of the need of and demand for such a course, it would go back to ministers, making them aware of the implications of the course and of the need to ascertain that anyone participating had suitable gifting.</w:t>
      </w:r>
    </w:p>
    <w:p>
      <w:pPr>
        <w:pStyle w:val="Normal"/>
        <w:bidi w:val="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Sonia further reported that between twelve and fifteen congregations had identified their local worship leaders, and that she would send a list to Steven Henderson (Acting Clerk).</w:t>
      </w:r>
    </w:p>
    <w:p>
      <w:pPr>
        <w:pStyle w:val="Normal"/>
        <w:bidi w:val="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There was also a more up-to-date list of members of presbytery able to act as mentors in the discernment process, and Yvonne Smith would use it to determine who remained willing to act in this capacity.</w:t>
      </w:r>
    </w:p>
    <w:p>
      <w:pPr>
        <w:pStyle w:val="Normal"/>
        <w:bidi w:val="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Courses for trainee worship leaders would be publicised at the June meeting of presbytery, and a deadline given for declarations of interest. The dates of training sessions, to take place at Cornerstone, were as follows:</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numPr>
          <w:ilvl w:val="0"/>
          <w:numId w:val="1"/>
        </w:numPr>
        <w:bidi w:val="0"/>
        <w:jc w:val="left"/>
        <w:rPr/>
      </w:pPr>
      <w:r>
        <w:rPr>
          <w:b w:val="false"/>
          <w:bCs w:val="false"/>
          <w:i w:val="false"/>
          <w:iCs w:val="false"/>
        </w:rPr>
        <w:t>Sunday 20</w:t>
      </w:r>
      <w:r>
        <w:rPr>
          <w:b w:val="false"/>
          <w:bCs w:val="false"/>
          <w:i w:val="false"/>
          <w:iCs w:val="false"/>
          <w:vertAlign w:val="superscript"/>
        </w:rPr>
        <w:t>th</w:t>
      </w:r>
      <w:r>
        <w:rPr>
          <w:b w:val="false"/>
          <w:bCs w:val="false"/>
          <w:i w:val="false"/>
          <w:iCs w:val="false"/>
        </w:rPr>
        <w:t xml:space="preserve"> September</w:t>
      </w:r>
    </w:p>
    <w:p>
      <w:pPr>
        <w:pStyle w:val="Normal"/>
        <w:numPr>
          <w:ilvl w:val="0"/>
          <w:numId w:val="1"/>
        </w:numPr>
        <w:bidi w:val="0"/>
        <w:jc w:val="left"/>
        <w:rPr/>
      </w:pPr>
      <w:r>
        <w:rPr>
          <w:b w:val="false"/>
          <w:bCs w:val="false"/>
          <w:i w:val="false"/>
          <w:iCs w:val="false"/>
        </w:rPr>
        <w:t>Sundays 4</w:t>
      </w:r>
      <w:r>
        <w:rPr>
          <w:b w:val="false"/>
          <w:bCs w:val="false"/>
          <w:i w:val="false"/>
          <w:iCs w:val="false"/>
          <w:vertAlign w:val="superscript"/>
        </w:rPr>
        <w:t>th</w:t>
      </w:r>
      <w:r>
        <w:rPr>
          <w:b w:val="false"/>
          <w:bCs w:val="false"/>
          <w:i w:val="false"/>
          <w:iCs w:val="false"/>
        </w:rPr>
        <w:t xml:space="preserve"> and 18</w:t>
      </w:r>
      <w:r>
        <w:rPr>
          <w:b w:val="false"/>
          <w:bCs w:val="false"/>
          <w:i w:val="false"/>
          <w:iCs w:val="false"/>
          <w:vertAlign w:val="superscript"/>
        </w:rPr>
        <w:t>th</w:t>
      </w:r>
      <w:r>
        <w:rPr>
          <w:b w:val="false"/>
          <w:bCs w:val="false"/>
          <w:i w:val="false"/>
          <w:iCs w:val="false"/>
        </w:rPr>
        <w:t xml:space="preserve"> October</w:t>
      </w:r>
    </w:p>
    <w:p>
      <w:pPr>
        <w:pStyle w:val="Normal"/>
        <w:numPr>
          <w:ilvl w:val="0"/>
          <w:numId w:val="1"/>
        </w:numPr>
        <w:bidi w:val="0"/>
        <w:jc w:val="left"/>
        <w:rPr/>
      </w:pPr>
      <w:r>
        <w:rPr>
          <w:b w:val="false"/>
          <w:bCs w:val="false"/>
          <w:i w:val="false"/>
          <w:iCs w:val="false"/>
        </w:rPr>
        <w:t>Sundays 1</w:t>
      </w:r>
      <w:r>
        <w:rPr>
          <w:b w:val="false"/>
          <w:bCs w:val="false"/>
          <w:i w:val="false"/>
          <w:iCs w:val="false"/>
          <w:vertAlign w:val="superscript"/>
        </w:rPr>
        <w:t>st</w:t>
      </w:r>
      <w:r>
        <w:rPr>
          <w:b w:val="false"/>
          <w:bCs w:val="false"/>
          <w:i w:val="false"/>
          <w:iCs w:val="false"/>
        </w:rPr>
        <w:t xml:space="preserve"> and 15</w:t>
      </w:r>
      <w:r>
        <w:rPr>
          <w:b w:val="false"/>
          <w:bCs w:val="false"/>
          <w:i w:val="false"/>
          <w:iCs w:val="false"/>
          <w:vertAlign w:val="superscript"/>
        </w:rPr>
        <w:t>th</w:t>
      </w:r>
      <w:r>
        <w:rPr>
          <w:b w:val="false"/>
          <w:bCs w:val="false"/>
          <w:i w:val="false"/>
          <w:iCs w:val="false"/>
        </w:rPr>
        <w:t xml:space="preserve"> November.</w:t>
      </w:r>
    </w:p>
    <w:p>
      <w:pPr>
        <w:pStyle w:val="Normal"/>
        <w:numPr>
          <w:ilvl w:val="0"/>
          <w:numId w:val="0"/>
        </w:numPr>
        <w:bidi w:val="0"/>
        <w:ind w:left="1429" w:hanging="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John Denyon would be assessed in June by Mhairi Breingan.</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 xml:space="preserve">4. Jeanette Peel reported on matters relating to </w:t>
      </w:r>
      <w:r>
        <w:rPr>
          <w:b/>
          <w:bCs/>
          <w:i w:val="false"/>
          <w:iCs w:val="false"/>
        </w:rPr>
        <w:t xml:space="preserve">Pastoral Care.  </w:t>
      </w:r>
      <w:r>
        <w:rPr>
          <w:b w:val="false"/>
          <w:bCs w:val="false"/>
          <w:i w:val="false"/>
          <w:iCs w:val="false"/>
        </w:rPr>
        <w:t>It was agreed that Robbie Hamilton’s paper would be passed on to the new Clerk, Christine Murdoch.</w:t>
      </w:r>
    </w:p>
    <w:p>
      <w:pPr>
        <w:pStyle w:val="Normal"/>
        <w:bidi w:val="0"/>
        <w:jc w:val="left"/>
        <w:rPr/>
      </w:pPr>
      <w:r>
        <w:rPr>
          <w:b w:val="false"/>
          <w:bCs w:val="false"/>
          <w:i w:val="false"/>
          <w:iCs w:val="false"/>
        </w:rPr>
        <w:tab/>
        <w:tab/>
      </w:r>
    </w:p>
    <w:p>
      <w:pPr>
        <w:pStyle w:val="Normal"/>
        <w:bidi w:val="0"/>
        <w:ind w:left="709" w:hanging="0"/>
        <w:jc w:val="left"/>
        <w:rPr/>
      </w:pPr>
      <w:r>
        <w:rPr>
          <w:b w:val="false"/>
          <w:bCs w:val="false"/>
          <w:i w:val="false"/>
          <w:iCs w:val="false"/>
        </w:rPr>
        <w:t>Mhairi Brein</w:t>
      </w:r>
      <w:r>
        <w:rPr>
          <w:b w:val="false"/>
          <w:bCs w:val="false"/>
          <w:i w:val="false"/>
          <w:iCs w:val="false"/>
        </w:rPr>
        <w:t>g</w:t>
      </w:r>
      <w:r>
        <w:rPr>
          <w:b w:val="false"/>
          <w:bCs w:val="false"/>
          <w:i w:val="false"/>
          <w:iCs w:val="false"/>
        </w:rPr>
        <w:t>an and Steven Henderson would attend the ministers’ away day on 23</w:t>
      </w:r>
      <w:r>
        <w:rPr>
          <w:b w:val="false"/>
          <w:bCs w:val="false"/>
          <w:i w:val="false"/>
          <w:iCs w:val="false"/>
          <w:vertAlign w:val="superscript"/>
        </w:rPr>
        <w:t>rd</w:t>
      </w:r>
      <w:r>
        <w:rPr>
          <w:b w:val="false"/>
          <w:bCs w:val="false"/>
          <w:i w:val="false"/>
          <w:iCs w:val="false"/>
        </w:rPr>
        <w:t xml:space="preserve"> June.</w:t>
      </w:r>
    </w:p>
    <w:p>
      <w:pPr>
        <w:pStyle w:val="Normal"/>
        <w:bidi w:val="0"/>
        <w:ind w:left="709" w:hanging="0"/>
        <w:jc w:val="left"/>
        <w:rPr/>
      </w:pPr>
      <w:r>
        <w:rPr>
          <w:b w:val="false"/>
          <w:bCs w:val="false"/>
          <w:i w:val="false"/>
          <w:iCs w:val="false"/>
        </w:rPr>
        <w:t xml:space="preserve">Andy Gillies, Eleanor McMahon and Stephen Fischbacher would speak, and Christine Murdoch make a brief introduction to the day. So far, only eleven ministers had responded to the invitation sent out by the presbytery secretary. </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 xml:space="preserve">5. Yvonne Smith reported on </w:t>
      </w:r>
      <w:r>
        <w:rPr>
          <w:b/>
          <w:bCs/>
          <w:i w:val="false"/>
          <w:iCs w:val="false"/>
        </w:rPr>
        <w:t xml:space="preserve">Support for Students.  </w:t>
      </w:r>
      <w:r>
        <w:rPr>
          <w:b w:val="false"/>
          <w:bCs w:val="false"/>
          <w:i w:val="false"/>
          <w:iCs w:val="false"/>
        </w:rPr>
        <w:t>Three of the presbytery’s four candidates were ready to embark on probationary placements.  It was hoped to arrange to have a coffee with them over the summer, and to have a candidates’ gathering on Sunday 22</w:t>
      </w:r>
      <w:r>
        <w:rPr>
          <w:b w:val="false"/>
          <w:bCs w:val="false"/>
          <w:i w:val="false"/>
          <w:iCs w:val="false"/>
          <w:vertAlign w:val="superscript"/>
        </w:rPr>
        <w:t>nd</w:t>
      </w:r>
      <w:r>
        <w:rPr>
          <w:b w:val="false"/>
          <w:bCs w:val="false"/>
          <w:i w:val="false"/>
          <w:iCs w:val="false"/>
        </w:rPr>
        <w:t xml:space="preserve"> November 2026.</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 xml:space="preserve">A study leave application from David Nicholson has been approved by the Committee, and forwarded to </w:t>
      </w:r>
      <w:r>
        <w:rPr>
          <w:b w:val="false"/>
          <w:bCs w:val="false"/>
          <w:i/>
          <w:iCs/>
        </w:rPr>
        <w:t xml:space="preserve">Ascend. </w:t>
      </w:r>
      <w:r>
        <w:rPr>
          <w:b w:val="false"/>
          <w:bCs w:val="false"/>
          <w:i w:val="false"/>
          <w:iCs w:val="false"/>
        </w:rPr>
        <w:t>Some details still required to be ironed out.</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Lynsey Brennan had begun superviser training.Yvonne indicated that this was quite an intense course, and that trainees would have a year’s probation before being allocated a candidate.</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6.  The dates of forthcoming meetings were  Monday 24</w:t>
      </w:r>
      <w:r>
        <w:rPr>
          <w:b w:val="false"/>
          <w:bCs w:val="false"/>
          <w:i w:val="false"/>
          <w:iCs w:val="false"/>
          <w:vertAlign w:val="superscript"/>
        </w:rPr>
        <w:t>th</w:t>
      </w:r>
      <w:r>
        <w:rPr>
          <w:b w:val="false"/>
          <w:bCs w:val="false"/>
          <w:i w:val="false"/>
          <w:iCs w:val="false"/>
        </w:rPr>
        <w:t xml:space="preserve"> August and Monday 5</w:t>
      </w:r>
      <w:r>
        <w:rPr>
          <w:b w:val="false"/>
          <w:bCs w:val="false"/>
          <w:i w:val="false"/>
          <w:iCs w:val="false"/>
          <w:vertAlign w:val="superscript"/>
        </w:rPr>
        <w:t>th</w:t>
      </w:r>
      <w:r>
        <w:rPr>
          <w:b w:val="false"/>
          <w:bCs w:val="false"/>
          <w:i w:val="false"/>
          <w:iCs w:val="false"/>
        </w:rPr>
        <w:t xml:space="preserve"> October, at 7 15 for 7 30 p m, at Paisley St George’s Church. The Christmas gathering would be on Monday 21</w:t>
      </w:r>
      <w:r>
        <w:rPr>
          <w:b w:val="false"/>
          <w:bCs w:val="false"/>
          <w:i w:val="false"/>
          <w:iCs w:val="false"/>
          <w:vertAlign w:val="superscript"/>
        </w:rPr>
        <w:t>st</w:t>
      </w:r>
      <w:r>
        <w:rPr>
          <w:b w:val="false"/>
          <w:bCs w:val="false"/>
          <w:i w:val="false"/>
          <w:iCs w:val="false"/>
        </w:rPr>
        <w:t xml:space="preserve"> December.</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ind w:left="709" w:hanging="0"/>
        <w:jc w:val="left"/>
        <w:rPr/>
      </w:pPr>
      <w:r>
        <w:rPr>
          <w:b w:val="false"/>
          <w:bCs w:val="false"/>
          <w:i w:val="false"/>
          <w:iCs w:val="false"/>
        </w:rPr>
        <w:t>7. The meeting concluded with the saying of the grace together.</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ind w:left="709" w:hanging="0"/>
        <w:jc w:val="left"/>
        <w:rPr>
          <w:b w:val="false"/>
          <w:b w:val="false"/>
          <w:bCs w:val="false"/>
          <w:i w:val="false"/>
          <w:i w:val="false"/>
          <w:iCs w:val="false"/>
          <w:sz w:val="20"/>
          <w:szCs w:val="20"/>
        </w:rPr>
      </w:pPr>
      <w:r>
        <w:rPr>
          <w:b w:val="false"/>
          <w:bCs w:val="false"/>
          <w:i w:val="false"/>
          <w:iCs w:val="false"/>
          <w:sz w:val="20"/>
          <w:szCs w:val="20"/>
        </w:rPr>
        <w:t>Christine Goldie (12</w:t>
      </w:r>
      <w:r>
        <w:rPr>
          <w:b w:val="false"/>
          <w:bCs w:val="false"/>
          <w:i w:val="false"/>
          <w:iCs w:val="false"/>
          <w:sz w:val="20"/>
          <w:szCs w:val="20"/>
          <w:vertAlign w:val="superscript"/>
        </w:rPr>
        <w:t>th</w:t>
      </w:r>
      <w:r>
        <w:rPr>
          <w:b w:val="false"/>
          <w:bCs w:val="false"/>
          <w:i w:val="false"/>
          <w:iCs w:val="false"/>
          <w:sz w:val="20"/>
          <w:szCs w:val="20"/>
        </w:rPr>
        <w:t xml:space="preserve"> May 2026)</w:t>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ind w:left="709" w:hanging="0"/>
        <w:jc w:val="left"/>
        <w:rPr>
          <w:b w:val="false"/>
          <w:b w:val="false"/>
          <w:bCs w:val="false"/>
          <w:i w:val="false"/>
          <w:i w:val="false"/>
          <w:iCs w:val="false"/>
        </w:rPr>
      </w:pPr>
      <w:r>
        <w:rPr>
          <w:b w:val="false"/>
          <w:bCs w:val="false"/>
          <w:i w:val="false"/>
          <w:iCs w:val="false"/>
        </w:rPr>
      </w:r>
    </w:p>
    <w:p>
      <w:pPr>
        <w:pStyle w:val="Normal"/>
        <w:bidi w:val="0"/>
        <w:jc w:val="left"/>
        <w:rPr>
          <w:b w:val="false"/>
          <w:b w:val="false"/>
          <w:bCs w:val="false"/>
          <w:i w:val="false"/>
          <w:i w:val="false"/>
          <w:iCs w:val="false"/>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1"/>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0"/>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TotalTime>
  <Application>LibreOffice/6.4.5.2$Windows_X86_64 LibreOffice_project/a726b36747cf2001e06b58ad5db1aa3a9a1872d6</Application>
  <Pages>2</Pages>
  <Words>527</Words>
  <Characters>2735</Characters>
  <CharactersWithSpaces>3247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2026-05-12T14:59:28Z</dcterms:created>
  <dc:creator/>
  <dc:description/>
  <dc:language>en-GB</dc:language>
  <cp:lastModifiedBy/>
  <dcterms:modified xsi:type="dcterms:W3CDTF">2026-05-14T16:41:41Z</dcterms:modified>
  <cp:revision>18</cp:revision>
  <dc:subject/>
  <dc:title/>
</cp:coreProperties>
</file>