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CLYDE PRESBYTERY </w:t>
      </w:r>
    </w:p>
    <w:p w14:paraId="00000002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PRESBYTERY MISSION FUND </w:t>
      </w:r>
    </w:p>
    <w:p w14:paraId="00000003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04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 xml:space="preserve">Introduction </w:t>
      </w:r>
    </w:p>
    <w:p w14:paraId="00000005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The purpose of the Presbytery Mission Fund is to assist congregations to begin and develop their mission. </w:t>
      </w:r>
    </w:p>
    <w:p w14:paraId="00000006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07" w14:textId="77777777" w:rsidR="00C06D25" w:rsidRPr="00D24D99" w:rsidRDefault="00D24D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line="240" w:lineRule="auto"/>
        <w:rPr>
          <w:rFonts w:ascii="Tahoma" w:hAnsi="Tahoma" w:cs="Tahoma"/>
          <w:color w:val="000000" w:themeColor="text1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The Fund is administered jointly by the Stewardship &amp; Finance and Mission </w:t>
      </w:r>
      <w:r w:rsidRPr="00D24D99">
        <w:rPr>
          <w:rFonts w:ascii="Tahoma" w:hAnsi="Tahoma" w:cs="Tahoma"/>
          <w:color w:val="000000" w:themeColor="text1"/>
          <w:sz w:val="26"/>
          <w:szCs w:val="26"/>
        </w:rPr>
        <w:t xml:space="preserve">Committees through a Mission Fund Sub-Committee, which will </w:t>
      </w:r>
      <w:r w:rsidRPr="00D24D99">
        <w:rPr>
          <w:rFonts w:ascii="Tahoma" w:hAnsi="Tahoma" w:cs="Tahoma"/>
          <w:color w:val="000000" w:themeColor="text1"/>
          <w:sz w:val="26"/>
          <w:szCs w:val="26"/>
          <w:lang w:val="en-US"/>
        </w:rPr>
        <w:t>comprise of 2 members from the Mission Committee and 2 members from the Stewardship &amp; Finance Committee.</w:t>
      </w:r>
      <w:r w:rsidRPr="00D24D99">
        <w:rPr>
          <w:rFonts w:ascii="Tahoma" w:hAnsi="Tahoma" w:cs="Tahoma"/>
          <w:color w:val="000000" w:themeColor="text1"/>
          <w:sz w:val="26"/>
          <w:szCs w:val="26"/>
        </w:rPr>
        <w:t xml:space="preserve"> The Presbytery’s Treasurer and Mission Officer advise and support the Sub-Committee.</w:t>
      </w:r>
    </w:p>
    <w:p w14:paraId="00000008" w14:textId="77777777" w:rsidR="00C06D25" w:rsidRPr="00D24D99" w:rsidRDefault="00C06D25">
      <w:pPr>
        <w:rPr>
          <w:rFonts w:ascii="Tahoma" w:hAnsi="Tahoma" w:cs="Tahoma"/>
          <w:color w:val="000000" w:themeColor="text1"/>
          <w:sz w:val="26"/>
          <w:szCs w:val="26"/>
        </w:rPr>
      </w:pPr>
    </w:p>
    <w:p w14:paraId="00000009" w14:textId="0E75383F" w:rsidR="00C06D25" w:rsidRDefault="00D24D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line="240" w:lineRule="auto"/>
        <w:rPr>
          <w:rFonts w:ascii="Tahoma" w:hAnsi="Tahoma" w:cs="Tahoma"/>
          <w:color w:val="FF0000"/>
          <w:sz w:val="26"/>
          <w:szCs w:val="26"/>
          <w:lang w:val="en-US"/>
        </w:rPr>
      </w:pPr>
      <w:r w:rsidRPr="00D24D99">
        <w:rPr>
          <w:rFonts w:ascii="Tahoma" w:hAnsi="Tahoma" w:cs="Tahoma"/>
          <w:color w:val="000000" w:themeColor="text1"/>
          <w:sz w:val="26"/>
          <w:szCs w:val="26"/>
        </w:rPr>
        <w:t xml:space="preserve">The Sub-Committee will consider all applications on their merits and taking account of the Fund’s resources and other applications. The Sub-Committee has absolute discretion whether to make or to recommend the making of an award from the Fund and to </w:t>
      </w:r>
      <w:r w:rsidRPr="00315F52">
        <w:rPr>
          <w:rFonts w:ascii="Tahoma" w:hAnsi="Tahoma" w:cs="Tahoma"/>
          <w:sz w:val="26"/>
          <w:szCs w:val="26"/>
        </w:rPr>
        <w:t>decide the level of any award. A</w:t>
      </w:r>
      <w:r w:rsidRPr="00315F52">
        <w:rPr>
          <w:rFonts w:ascii="Tahoma" w:hAnsi="Tahoma" w:cs="Tahoma"/>
          <w:sz w:val="26"/>
          <w:szCs w:val="26"/>
          <w:lang w:val="en-US"/>
        </w:rPr>
        <w:t>pplications will be considered all year round via email to the Presbytery office.</w:t>
      </w:r>
    </w:p>
    <w:p w14:paraId="0000000A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0B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0C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Who may apply to the Fund?</w:t>
      </w:r>
    </w:p>
    <w:p w14:paraId="0000000D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Applications may be made by:</w:t>
      </w:r>
    </w:p>
    <w:p w14:paraId="0000000E" w14:textId="77777777" w:rsidR="00C06D25" w:rsidRDefault="00D24D99">
      <w:pPr>
        <w:pStyle w:val="ListParagraph"/>
        <w:numPr>
          <w:ilvl w:val="0"/>
          <w:numId w:val="3"/>
        </w:num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individual congregations;</w:t>
      </w:r>
    </w:p>
    <w:p w14:paraId="0000000F" w14:textId="77777777" w:rsidR="00C06D25" w:rsidRDefault="00D24D99">
      <w:pPr>
        <w:pStyle w:val="ListParagraph"/>
        <w:numPr>
          <w:ilvl w:val="0"/>
          <w:numId w:val="3"/>
        </w:num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groups or clusters of congregations; or,</w:t>
      </w:r>
    </w:p>
    <w:p w14:paraId="00000010" w14:textId="77777777" w:rsidR="00C06D25" w:rsidRDefault="00D24D99">
      <w:pPr>
        <w:pStyle w:val="ListParagraph"/>
        <w:numPr>
          <w:ilvl w:val="0"/>
          <w:numId w:val="3"/>
        </w:num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the Presbytery itself for funding for a Presbytery mission initiative.</w:t>
      </w:r>
    </w:p>
    <w:p w14:paraId="00000011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12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What applications will the Fund consider?</w:t>
      </w:r>
    </w:p>
    <w:p w14:paraId="00000013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The Fund will consider applications in two areas:</w:t>
      </w:r>
    </w:p>
    <w:p w14:paraId="00000014" w14:textId="77777777" w:rsidR="00C06D25" w:rsidRDefault="00D24D99">
      <w:pPr>
        <w:pStyle w:val="ListParagraph"/>
        <w:numPr>
          <w:ilvl w:val="0"/>
          <w:numId w:val="2"/>
        </w:num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for funding to begin new or develop existing mission initiatives. In considering applications, the Sub-Committee will have regard to the Church of Scotland’s </w:t>
      </w:r>
      <w:hyperlink r:id="rId5" w:history="1">
        <w:r>
          <w:rPr>
            <w:rStyle w:val="Hyperlink"/>
            <w:rFonts w:ascii="Tahoma" w:hAnsi="Tahoma" w:cs="Tahoma"/>
            <w:sz w:val="26"/>
            <w:szCs w:val="26"/>
          </w:rPr>
          <w:t>Five Marks of Mission</w:t>
        </w:r>
      </w:hyperlink>
      <w:r>
        <w:rPr>
          <w:rFonts w:ascii="Tahoma" w:hAnsi="Tahoma" w:cs="Tahoma"/>
          <w:sz w:val="26"/>
          <w:szCs w:val="26"/>
        </w:rPr>
        <w:t>; or,</w:t>
      </w:r>
    </w:p>
    <w:p w14:paraId="00000015" w14:textId="77777777" w:rsidR="00C06D25" w:rsidRDefault="00D24D99">
      <w:pPr>
        <w:pStyle w:val="ListParagraph"/>
        <w:numPr>
          <w:ilvl w:val="0"/>
          <w:numId w:val="2"/>
        </w:num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for the purchase and installation of audio-visual/multimedia presentation equipment.</w:t>
      </w:r>
    </w:p>
    <w:p w14:paraId="00000016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17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How much might the Fund award for a new or existing mission initiative?</w:t>
      </w:r>
    </w:p>
    <w:p w14:paraId="00000018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There is no minimum amount. No application is too small.</w:t>
      </w:r>
    </w:p>
    <w:p w14:paraId="00000019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1A" w14:textId="41FB8461" w:rsidR="00C06D25" w:rsidRDefault="00D24D99">
      <w:pPr>
        <w:rPr>
          <w:rFonts w:ascii="Tahoma" w:hAnsi="Tahoma" w:cs="Tahoma"/>
          <w:color w:val="FF0000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lastRenderedPageBreak/>
        <w:t xml:space="preserve">Applicants must provide projected costs for up to twelve months from the date of their application. </w:t>
      </w:r>
    </w:p>
    <w:p w14:paraId="0000001B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1C" w14:textId="190864D4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Awards over £7500</w:t>
      </w:r>
      <w:r w:rsidR="00F83243">
        <w:rPr>
          <w:rFonts w:ascii="Tahoma" w:hAnsi="Tahoma" w:cs="Tahoma"/>
          <w:sz w:val="26"/>
          <w:szCs w:val="26"/>
        </w:rPr>
        <w:t xml:space="preserve"> </w:t>
      </w:r>
      <w:bookmarkStart w:id="0" w:name="_Hlk219728961"/>
      <w:r w:rsidR="00F83243">
        <w:rPr>
          <w:rFonts w:ascii="Tahoma" w:hAnsi="Tahoma" w:cs="Tahoma"/>
          <w:sz w:val="26"/>
          <w:szCs w:val="26"/>
        </w:rPr>
        <w:t>(including VAT)</w:t>
      </w:r>
      <w:r>
        <w:rPr>
          <w:rFonts w:ascii="Tahoma" w:hAnsi="Tahoma" w:cs="Tahoma"/>
          <w:sz w:val="26"/>
          <w:szCs w:val="26"/>
        </w:rPr>
        <w:t xml:space="preserve"> </w:t>
      </w:r>
      <w:bookmarkEnd w:id="0"/>
      <w:r>
        <w:rPr>
          <w:rFonts w:ascii="Tahoma" w:hAnsi="Tahoma" w:cs="Tahoma"/>
          <w:sz w:val="26"/>
          <w:szCs w:val="26"/>
        </w:rPr>
        <w:t>will require Presbytery approval.</w:t>
      </w:r>
    </w:p>
    <w:p w14:paraId="0000001D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1E" w14:textId="0AEC7785" w:rsidR="00C06D25" w:rsidRPr="00315F52" w:rsidRDefault="00D24D99">
      <w:pPr>
        <w:rPr>
          <w:rFonts w:ascii="Tahoma" w:hAnsi="Tahoma" w:cs="Tahoma"/>
          <w:sz w:val="26"/>
          <w:szCs w:val="26"/>
        </w:rPr>
      </w:pPr>
      <w:r w:rsidRPr="00315F52">
        <w:rPr>
          <w:rFonts w:ascii="Tahoma" w:hAnsi="Tahoma" w:cs="Tahoma"/>
          <w:sz w:val="26"/>
          <w:szCs w:val="26"/>
        </w:rPr>
        <w:t xml:space="preserve">Applications for further funding for the same or a related mission initiative may not be made within 12 months of an award but, thereafter, may be made for further twelve-month periods. </w:t>
      </w:r>
    </w:p>
    <w:p w14:paraId="0000001F" w14:textId="77777777" w:rsidR="00C06D25" w:rsidRPr="00315F52" w:rsidRDefault="00C06D25">
      <w:pPr>
        <w:rPr>
          <w:rFonts w:ascii="Tahoma" w:hAnsi="Tahoma" w:cs="Tahoma"/>
          <w:sz w:val="26"/>
          <w:szCs w:val="26"/>
        </w:rPr>
      </w:pPr>
    </w:p>
    <w:p w14:paraId="00000020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Multiple applications for multiple mission initiatives may be made by the same applicant.</w:t>
      </w:r>
    </w:p>
    <w:p w14:paraId="00000021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22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How much might the Fund award for av/multimedia equipment?</w:t>
      </w:r>
    </w:p>
    <w:p w14:paraId="00000023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There is no minimum amount. No application is too small.</w:t>
      </w:r>
    </w:p>
    <w:p w14:paraId="00000024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25" w14:textId="568E6C9E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Applicants must provide estimates for the purchase and installation. The Fund may award up to 50% of those estimates, the maximum award being £7500</w:t>
      </w:r>
      <w:r w:rsidR="00F83243">
        <w:rPr>
          <w:rFonts w:ascii="Tahoma" w:hAnsi="Tahoma" w:cs="Tahoma"/>
          <w:sz w:val="26"/>
          <w:szCs w:val="26"/>
        </w:rPr>
        <w:t xml:space="preserve"> </w:t>
      </w:r>
      <w:r w:rsidR="00F83243" w:rsidRPr="00F83243">
        <w:rPr>
          <w:rFonts w:ascii="Tahoma" w:hAnsi="Tahoma" w:cs="Tahoma"/>
          <w:sz w:val="26"/>
          <w:szCs w:val="26"/>
        </w:rPr>
        <w:t>(including VAT)</w:t>
      </w:r>
      <w:r>
        <w:rPr>
          <w:rFonts w:ascii="Tahoma" w:hAnsi="Tahoma" w:cs="Tahoma"/>
          <w:sz w:val="26"/>
          <w:szCs w:val="26"/>
        </w:rPr>
        <w:t>.</w:t>
      </w:r>
    </w:p>
    <w:p w14:paraId="00000026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27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What conditions might be placed on an award?</w:t>
      </w:r>
    </w:p>
    <w:p w14:paraId="00000028" w14:textId="5A570228" w:rsidR="00C06D25" w:rsidRDefault="00D24D99">
      <w:pPr>
        <w:rPr>
          <w:rFonts w:ascii="Tahoma" w:hAnsi="Tahoma" w:cs="Tahoma"/>
          <w:sz w:val="26"/>
          <w:szCs w:val="26"/>
        </w:rPr>
      </w:pPr>
      <w:r w:rsidRPr="00D24D99">
        <w:rPr>
          <w:rFonts w:ascii="Tahoma" w:hAnsi="Tahoma" w:cs="Tahoma"/>
          <w:color w:val="000000" w:themeColor="text1"/>
          <w:sz w:val="26"/>
          <w:szCs w:val="26"/>
        </w:rPr>
        <w:t xml:space="preserve">Awards over £1,000 </w:t>
      </w:r>
      <w:r w:rsidR="00F83243" w:rsidRPr="00F83243">
        <w:rPr>
          <w:rFonts w:ascii="Tahoma" w:hAnsi="Tahoma" w:cs="Tahoma"/>
          <w:color w:val="000000" w:themeColor="text1"/>
          <w:sz w:val="26"/>
          <w:szCs w:val="26"/>
        </w:rPr>
        <w:t xml:space="preserve">(including VAT) </w:t>
      </w:r>
      <w:r w:rsidRPr="00D24D99">
        <w:rPr>
          <w:rFonts w:ascii="Tahoma" w:hAnsi="Tahoma" w:cs="Tahoma"/>
          <w:color w:val="000000" w:themeColor="text1"/>
          <w:sz w:val="26"/>
          <w:szCs w:val="26"/>
        </w:rPr>
        <w:t xml:space="preserve">will be conditional on an undertaking to report on </w:t>
      </w:r>
      <w:r>
        <w:rPr>
          <w:rFonts w:ascii="Tahoma" w:hAnsi="Tahoma" w:cs="Tahoma"/>
          <w:sz w:val="26"/>
          <w:szCs w:val="26"/>
        </w:rPr>
        <w:t>progress at three and twelve months from the date of the award. Additional conditions may be placed at the discretion of the Sub-Committee.</w:t>
      </w:r>
    </w:p>
    <w:p w14:paraId="00000029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2A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How to apply?</w:t>
      </w:r>
    </w:p>
    <w:p w14:paraId="0000002B" w14:textId="77777777" w:rsidR="00C06D25" w:rsidRDefault="00D24D99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Applications should be made using the Presbytery Mission Fund Application form and sent to the Presbytery Office.</w:t>
      </w:r>
    </w:p>
    <w:p w14:paraId="0000002C" w14:textId="77777777" w:rsidR="00C06D25" w:rsidRDefault="00C06D25">
      <w:pPr>
        <w:rPr>
          <w:rFonts w:ascii="Tahoma" w:hAnsi="Tahoma" w:cs="Tahoma"/>
          <w:sz w:val="26"/>
          <w:szCs w:val="26"/>
        </w:rPr>
      </w:pPr>
    </w:p>
    <w:p w14:paraId="0000002D" w14:textId="77777777" w:rsidR="00C06D25" w:rsidRDefault="00D24D99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Residual funds</w:t>
      </w:r>
    </w:p>
    <w:p w14:paraId="00000030" w14:textId="3080726E" w:rsidR="00C06D25" w:rsidRDefault="00D24D99" w:rsidP="00315F52">
      <w:pPr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At the end of each financial year, up to 50% of the capital held by the Fund may </w:t>
      </w:r>
      <w:r w:rsidR="00315DB9">
        <w:rPr>
          <w:rFonts w:ascii="Tahoma" w:hAnsi="Tahoma" w:cs="Tahoma"/>
          <w:sz w:val="26"/>
          <w:szCs w:val="26"/>
        </w:rPr>
        <w:t xml:space="preserve">be </w:t>
      </w:r>
      <w:r>
        <w:rPr>
          <w:rFonts w:ascii="Tahoma" w:hAnsi="Tahoma" w:cs="Tahoma"/>
          <w:sz w:val="26"/>
          <w:szCs w:val="26"/>
        </w:rPr>
        <w:t xml:space="preserve">distributed among congregations who have not applied to the Fund that year and who, having regard to their finances, would benefit from seed-funding to begin or to explore the possibility of a mission initiative. Such awards would be at the absolute discretion of the Sub-Committee. It is expected that individual awards would not exceed £500. The Presbytery’s Mission Officer </w:t>
      </w:r>
      <w:r w:rsidR="00C0770A">
        <w:rPr>
          <w:rFonts w:ascii="Tahoma" w:hAnsi="Tahoma" w:cs="Tahoma"/>
          <w:sz w:val="26"/>
          <w:szCs w:val="26"/>
        </w:rPr>
        <w:t>will</w:t>
      </w:r>
      <w:r>
        <w:rPr>
          <w:rFonts w:ascii="Tahoma" w:hAnsi="Tahoma" w:cs="Tahoma"/>
          <w:sz w:val="26"/>
          <w:szCs w:val="26"/>
        </w:rPr>
        <w:t xml:space="preserve"> offer advice and support</w:t>
      </w:r>
      <w:r w:rsidR="00634209">
        <w:rPr>
          <w:rFonts w:ascii="Tahoma" w:hAnsi="Tahoma" w:cs="Tahoma"/>
          <w:sz w:val="26"/>
          <w:szCs w:val="26"/>
        </w:rPr>
        <w:t xml:space="preserve"> those congregations</w:t>
      </w:r>
      <w:r>
        <w:rPr>
          <w:rFonts w:ascii="Tahoma" w:hAnsi="Tahoma" w:cs="Tahoma"/>
          <w:sz w:val="26"/>
          <w:szCs w:val="26"/>
        </w:rPr>
        <w:t xml:space="preserve"> and report back to the Sub-Committee.</w:t>
      </w:r>
    </w:p>
    <w:sectPr w:rsidR="00C06D25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C5D8F"/>
    <w:multiLevelType w:val="hybridMultilevel"/>
    <w:tmpl w:val="1578FB78"/>
    <w:lvl w:ilvl="0" w:tplc="F6304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4D9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3A18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803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5486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9E97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BE00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2ADF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024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E7186"/>
    <w:multiLevelType w:val="hybridMultilevel"/>
    <w:tmpl w:val="BD863F72"/>
    <w:lvl w:ilvl="0" w:tplc="4E50E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F6D6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A078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AC06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4B5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92FA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E6A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1686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94B0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F5C00"/>
    <w:multiLevelType w:val="hybridMultilevel"/>
    <w:tmpl w:val="50BCC73C"/>
    <w:lvl w:ilvl="0" w:tplc="00924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E49F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5E0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C56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CE0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F82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FCC4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5C8F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BE42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993514">
    <w:abstractNumId w:val="0"/>
  </w:num>
  <w:num w:numId="2" w16cid:durableId="863131394">
    <w:abstractNumId w:val="1"/>
  </w:num>
  <w:num w:numId="3" w16cid:durableId="1385250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5458626-9593-43D0-AB58-3D7C2256F70B}"/>
    <w:docVar w:name="dgnword-eventsink" w:val="1781630489888"/>
  </w:docVars>
  <w:rsids>
    <w:rsidRoot w:val="00EE2EE2"/>
    <w:rsid w:val="00083ED4"/>
    <w:rsid w:val="000D0E92"/>
    <w:rsid w:val="001032A7"/>
    <w:rsid w:val="0011401C"/>
    <w:rsid w:val="001C4A8C"/>
    <w:rsid w:val="001C7802"/>
    <w:rsid w:val="00293367"/>
    <w:rsid w:val="00315DB9"/>
    <w:rsid w:val="00315F52"/>
    <w:rsid w:val="003C693C"/>
    <w:rsid w:val="003F1786"/>
    <w:rsid w:val="00522726"/>
    <w:rsid w:val="005804B3"/>
    <w:rsid w:val="00605CDC"/>
    <w:rsid w:val="00606B8B"/>
    <w:rsid w:val="00634209"/>
    <w:rsid w:val="006D2E68"/>
    <w:rsid w:val="00746B63"/>
    <w:rsid w:val="007807F1"/>
    <w:rsid w:val="00784392"/>
    <w:rsid w:val="007D711E"/>
    <w:rsid w:val="007F7C72"/>
    <w:rsid w:val="0085453F"/>
    <w:rsid w:val="009B5363"/>
    <w:rsid w:val="009E73D3"/>
    <w:rsid w:val="00A62527"/>
    <w:rsid w:val="00C06D25"/>
    <w:rsid w:val="00C0770A"/>
    <w:rsid w:val="00C351BC"/>
    <w:rsid w:val="00D24D99"/>
    <w:rsid w:val="00E36700"/>
    <w:rsid w:val="00ED21CA"/>
    <w:rsid w:val="00EE2EE2"/>
    <w:rsid w:val="00EE6F52"/>
    <w:rsid w:val="00F10675"/>
    <w:rsid w:val="00F8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C7F2"/>
  <w15:chartTrackingRefBased/>
  <w15:docId w15:val="{DDAB4603-4406-48C4-94C0-EB4268C3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8"/>
        <w:szCs w:val="28"/>
        <w:lang w:val="en-GB" w:eastAsia="en-US" w:bidi="ar-SA"/>
        <w14:ligatures w14:val="standardContextual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pPr>
      <w:spacing w:before="360"/>
      <w:outlineLvl w:val="0"/>
    </w:pPr>
    <w:rPr>
      <w:rFonts w:ascii="Segoe UI" w:hAnsi="Segoe UI"/>
      <w:b/>
      <w:color w:val="auto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aliases w:val="Heading"/>
    <w:basedOn w:val="Heading1"/>
    <w:uiPriority w:val="1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</w:pPr>
    <w:rPr>
      <w:b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324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tect.checkpoint.com/v2/r02/___https://www.churchofscotland.org.uk/about-us/our-faith___.YzJlOmNodXJjaG9mc2NvdGxhbmQ6YzpvOjRjMmQ3YjFhNTYyYWJhYWZiZTk5YmQxYzgzODM0MTRkOjc6ZjlkMzphM2ZiZWM1ZTAyMzFmZWYyMzYzYWU3MDc1ZWViYWQzZGFjMTY3MDJlNWZiNjE5NGU3NjAwYzFkZjhkYjY5N2UwOnA6R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Aptos" panose="0211000402020202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Hamilton</dc:creator>
  <cp:lastModifiedBy>Alan Hamilton</cp:lastModifiedBy>
  <cp:revision>3</cp:revision>
  <dcterms:created xsi:type="dcterms:W3CDTF">2026-02-16T17:09:00Z</dcterms:created>
  <dcterms:modified xsi:type="dcterms:W3CDTF">2026-02-16T17:09:00Z</dcterms:modified>
</cp:coreProperties>
</file>