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DC0B5" w14:textId="593C77E3" w:rsidR="00B779F0" w:rsidRDefault="00B779F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David Carslaw</w:t>
      </w:r>
    </w:p>
    <w:p w14:paraId="50219241" w14:textId="16B562C1" w:rsidR="00D913B5" w:rsidRDefault="006D7D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7D97">
        <w:rPr>
          <w:rFonts w:ascii="Times New Roman" w:hAnsi="Times New Roman" w:cs="Times New Roman"/>
          <w:b/>
          <w:bCs/>
          <w:sz w:val="28"/>
          <w:szCs w:val="28"/>
        </w:rPr>
        <w:t>MacMillan Crai</w:t>
      </w:r>
      <w:r w:rsidR="00B779F0">
        <w:rPr>
          <w:rFonts w:ascii="Times New Roman" w:hAnsi="Times New Roman" w:cs="Times New Roman"/>
          <w:b/>
          <w:bCs/>
          <w:sz w:val="28"/>
          <w:szCs w:val="28"/>
        </w:rPr>
        <w:t>g, Chartered Accountants</w:t>
      </w:r>
    </w:p>
    <w:p w14:paraId="018B0857" w14:textId="77777777" w:rsidR="006D7D97" w:rsidRDefault="006D7D9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D7E6F7" w14:textId="01DCB053" w:rsidR="00157A9F" w:rsidRDefault="006D7D97">
      <w:pPr>
        <w:rPr>
          <w:rFonts w:ascii="Times New Roman" w:hAnsi="Times New Roman" w:cs="Times New Roman"/>
        </w:rPr>
      </w:pPr>
      <w:r w:rsidRPr="006D7D97">
        <w:rPr>
          <w:rFonts w:ascii="Times New Roman" w:hAnsi="Times New Roman" w:cs="Times New Roman"/>
        </w:rPr>
        <w:t xml:space="preserve">The firm was established in </w:t>
      </w:r>
      <w:r>
        <w:rPr>
          <w:rFonts w:ascii="Times New Roman" w:hAnsi="Times New Roman" w:cs="Times New Roman"/>
        </w:rPr>
        <w:t>200</w:t>
      </w:r>
      <w:r w:rsidR="00B779F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and provides accountancy, taxation, secretarial and advisory services to a variety of entities, including limited companies, sole traders and partnerships, charities</w:t>
      </w:r>
      <w:r w:rsidR="00157A9F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trusts </w:t>
      </w:r>
      <w:r w:rsidR="00157A9F">
        <w:rPr>
          <w:rFonts w:ascii="Times New Roman" w:hAnsi="Times New Roman" w:cs="Times New Roman"/>
        </w:rPr>
        <w:t>as well as carrying out taxation compliance and other work for individuals.</w:t>
      </w:r>
    </w:p>
    <w:p w14:paraId="40A4D5C7" w14:textId="77777777" w:rsidR="00157A9F" w:rsidRDefault="00157A9F">
      <w:pPr>
        <w:rPr>
          <w:rFonts w:ascii="Times New Roman" w:hAnsi="Times New Roman" w:cs="Times New Roman"/>
        </w:rPr>
      </w:pPr>
    </w:p>
    <w:p w14:paraId="2D8A1A3B" w14:textId="24A00A86" w:rsidR="00157A9F" w:rsidRDefault="00AF62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a team </w:t>
      </w:r>
      <w:r w:rsidR="00B779F0">
        <w:rPr>
          <w:rFonts w:ascii="Times New Roman" w:hAnsi="Times New Roman" w:cs="Times New Roman"/>
        </w:rPr>
        <w:t>including</w:t>
      </w:r>
      <w:r>
        <w:rPr>
          <w:rFonts w:ascii="Times New Roman" w:hAnsi="Times New Roman" w:cs="Times New Roman"/>
        </w:rPr>
        <w:t xml:space="preserve"> four qualified accountants we have provided support and reported as independent examiners for charities over many years and have a good understanding of the issues affecting the sector.</w:t>
      </w:r>
    </w:p>
    <w:p w14:paraId="20B995AF" w14:textId="4DD7F352" w:rsidR="00AF62FA" w:rsidRDefault="00AF62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Prior to the formation of MacMillan Craig, I was a partner in MacMillan &amp; Co, </w:t>
      </w:r>
      <w:r w:rsidR="00B779F0">
        <w:rPr>
          <w:rFonts w:ascii="Times New Roman" w:hAnsi="Times New Roman" w:cs="Times New Roman"/>
        </w:rPr>
        <w:t xml:space="preserve">which was </w:t>
      </w:r>
      <w:r>
        <w:rPr>
          <w:rFonts w:ascii="Times New Roman" w:hAnsi="Times New Roman" w:cs="Times New Roman"/>
        </w:rPr>
        <w:t>taken over by Campbell Dallas, now</w:t>
      </w:r>
      <w:r w:rsidR="00025EB9">
        <w:rPr>
          <w:rFonts w:ascii="Times New Roman" w:hAnsi="Times New Roman" w:cs="Times New Roman"/>
        </w:rPr>
        <w:t xml:space="preserve"> </w:t>
      </w:r>
      <w:proofErr w:type="spellStart"/>
      <w:r w:rsidR="00025EB9">
        <w:rPr>
          <w:rFonts w:ascii="Times New Roman" w:hAnsi="Times New Roman" w:cs="Times New Roman"/>
        </w:rPr>
        <w:t>Azets</w:t>
      </w:r>
      <w:proofErr w:type="spellEnd"/>
      <w:r w:rsidR="00025EB9">
        <w:rPr>
          <w:rFonts w:ascii="Times New Roman" w:hAnsi="Times New Roman" w:cs="Times New Roman"/>
        </w:rPr>
        <w:t>, having previously been in practice as a sole practitioner.  Before that I was employed by Peat Marwick, now KPMG, latterly as a senior manager.</w:t>
      </w:r>
    </w:p>
    <w:p w14:paraId="0E258CA6" w14:textId="77777777" w:rsidR="00157A9F" w:rsidRPr="006D7D97" w:rsidRDefault="00157A9F">
      <w:pPr>
        <w:rPr>
          <w:rFonts w:ascii="Times New Roman" w:hAnsi="Times New Roman" w:cs="Times New Roman"/>
        </w:rPr>
      </w:pPr>
    </w:p>
    <w:sectPr w:rsidR="00157A9F" w:rsidRPr="006D7D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97"/>
    <w:rsid w:val="00025EB9"/>
    <w:rsid w:val="00157A9F"/>
    <w:rsid w:val="006D7D97"/>
    <w:rsid w:val="00886B44"/>
    <w:rsid w:val="00AF62FA"/>
    <w:rsid w:val="00B779F0"/>
    <w:rsid w:val="00D57BE9"/>
    <w:rsid w:val="00D913B5"/>
    <w:rsid w:val="00E1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F65C8"/>
  <w15:chartTrackingRefBased/>
  <w15:docId w15:val="{35AB81ED-1C59-4C78-BA84-5F67B26F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D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Carslaw</dc:creator>
  <cp:keywords/>
  <dc:description/>
  <cp:lastModifiedBy>David Carslaw</cp:lastModifiedBy>
  <cp:revision>1</cp:revision>
  <dcterms:created xsi:type="dcterms:W3CDTF">2026-08-19T09:29:00Z</dcterms:created>
  <dcterms:modified xsi:type="dcterms:W3CDTF">2026-08-19T10:46:00Z</dcterms:modified>
</cp:coreProperties>
</file>